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D88C">
      <w:pPr>
        <w:widowControl/>
        <w:jc w:val="left"/>
        <w:rPr>
          <w:rFonts w:cs="Times New Roman" w:asciiTheme="minorEastAsia" w:hAnsiTheme="minorEastAsia"/>
          <w:sz w:val="18"/>
          <w:szCs w:val="18"/>
        </w:rPr>
      </w:pPr>
    </w:p>
    <w:p w14:paraId="3496828E">
      <w:pPr>
        <w:rPr>
          <w:sz w:val="18"/>
          <w:szCs w:val="1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附件2考试题库数据库参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数</w:t>
      </w:r>
    </w:p>
    <w:p w14:paraId="5B54B47E">
      <w:pPr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技术指标</w:t>
      </w:r>
    </w:p>
    <w:p w14:paraId="0D7F5477">
      <w:pPr>
        <w:spacing w:line="360" w:lineRule="auto"/>
        <w:ind w:firstLine="360" w:firstLineChars="200"/>
        <w:rPr>
          <w:rFonts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（一）、资源内容要求：</w:t>
      </w:r>
    </w:p>
    <w:p w14:paraId="31DFC20C">
      <w:pPr>
        <w:spacing w:line="360" w:lineRule="auto"/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cs="Times New Roman" w:asciiTheme="minorEastAsia" w:hAnsiTheme="minorEastAsia"/>
          <w:sz w:val="18"/>
          <w:szCs w:val="18"/>
        </w:rPr>
        <w:t>1</w:t>
      </w:r>
      <w:r>
        <w:rPr>
          <w:rFonts w:hint="eastAsia" w:cs="Times New Roman" w:asciiTheme="minorEastAsia" w:hAnsiTheme="minorEastAsia"/>
          <w:sz w:val="18"/>
          <w:szCs w:val="18"/>
        </w:rPr>
        <w:t>、</w:t>
      </w:r>
      <w:r>
        <w:rPr>
          <w:rFonts w:hint="eastAsia" w:asciiTheme="minorEastAsia" w:hAnsiTheme="minorEastAsia"/>
          <w:sz w:val="18"/>
          <w:szCs w:val="18"/>
        </w:rPr>
        <w:t>考试试题库要求包括英语、计算机、公务员、司法、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财经</w:t>
      </w:r>
      <w:r>
        <w:rPr>
          <w:rFonts w:hint="eastAsia" w:asciiTheme="minorEastAsia" w:hAnsiTheme="minorEastAsia"/>
          <w:sz w:val="18"/>
          <w:szCs w:val="18"/>
        </w:rPr>
        <w:t>、考研、工程、资格、医学、职业技能、素质教育等1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0</w:t>
      </w:r>
      <w:r>
        <w:rPr>
          <w:rFonts w:hint="eastAsia" w:asciiTheme="minorEastAsia" w:hAnsiTheme="minorEastAsia"/>
          <w:sz w:val="18"/>
          <w:szCs w:val="18"/>
        </w:rPr>
        <w:t>个专辑，覆盖至少170个门类、500个以上专业科目。</w:t>
      </w:r>
    </w:p>
    <w:p w14:paraId="10897F49">
      <w:pPr>
        <w:spacing w:line="360" w:lineRule="auto"/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2、提供信息素养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知识学习</w:t>
      </w:r>
      <w:r>
        <w:rPr>
          <w:rFonts w:hint="eastAsia" w:asciiTheme="minorEastAsia" w:hAnsiTheme="minorEastAsia"/>
          <w:sz w:val="18"/>
          <w:szCs w:val="18"/>
        </w:rPr>
        <w:t>系统，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其中基础题库和精选题目</w:t>
      </w:r>
      <w:r>
        <w:rPr>
          <w:rFonts w:hint="eastAsia" w:asciiTheme="minorEastAsia" w:hAnsiTheme="minorEastAsia"/>
          <w:sz w:val="18"/>
          <w:szCs w:val="18"/>
        </w:rPr>
        <w:t>总量不少于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17000</w:t>
      </w:r>
      <w:r>
        <w:rPr>
          <w:rFonts w:hint="eastAsia" w:asciiTheme="minorEastAsia" w:hAnsiTheme="minorEastAsia"/>
          <w:sz w:val="18"/>
          <w:szCs w:val="18"/>
        </w:rPr>
        <w:t>个，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含</w:t>
      </w:r>
      <w:r>
        <w:rPr>
          <w:rFonts w:hint="eastAsia" w:asciiTheme="minorEastAsia" w:hAnsiTheme="minorEastAsia"/>
          <w:sz w:val="18"/>
          <w:szCs w:val="18"/>
        </w:rPr>
        <w:t>真题及模拟试卷</w:t>
      </w:r>
      <w:r>
        <w:rPr>
          <w:rFonts w:hint="eastAsia" w:asciiTheme="minorEastAsia" w:hAnsiTheme="minorEastAsia"/>
          <w:sz w:val="18"/>
          <w:szCs w:val="18"/>
          <w:lang w:eastAsia="zh-CN"/>
        </w:rPr>
        <w:t>；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信息素养基础课程不少于55个课时</w:t>
      </w:r>
      <w:r>
        <w:rPr>
          <w:rFonts w:hint="eastAsia" w:asciiTheme="minorEastAsia" w:hAnsiTheme="minorEastAsia"/>
          <w:sz w:val="18"/>
          <w:szCs w:val="18"/>
        </w:rPr>
        <w:t>。</w:t>
      </w:r>
    </w:p>
    <w:p w14:paraId="0E47E1E9">
      <w:pPr>
        <w:spacing w:line="360" w:lineRule="auto"/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3、试卷试题内容为历年各科目考试的完整真题和完整模拟题， 至202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/>
          <w:sz w:val="18"/>
          <w:szCs w:val="18"/>
        </w:rPr>
        <w:t>年底考试题库的试卷总量不少于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250000</w:t>
      </w:r>
      <w:r>
        <w:rPr>
          <w:rFonts w:hint="eastAsia" w:asciiTheme="minorEastAsia" w:hAnsiTheme="minorEastAsia"/>
          <w:sz w:val="18"/>
          <w:szCs w:val="18"/>
        </w:rPr>
        <w:t>套，其中真题试卷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18000</w:t>
      </w:r>
      <w:r>
        <w:rPr>
          <w:rFonts w:hint="eastAsia" w:asciiTheme="minorEastAsia" w:hAnsiTheme="minorEastAsia"/>
          <w:sz w:val="18"/>
          <w:szCs w:val="18"/>
        </w:rPr>
        <w:t>套以上。</w:t>
      </w:r>
    </w:p>
    <w:p w14:paraId="277907A3">
      <w:pPr>
        <w:spacing w:line="360" w:lineRule="auto"/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4、考试视频库要求覆盖英语、计算机、研究生、公务员、财经类、法律类、资格类、就业指导等9大类，至202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/>
          <w:sz w:val="18"/>
          <w:szCs w:val="18"/>
        </w:rPr>
        <w:t>年底视频总量不少于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49000</w:t>
      </w:r>
      <w:r>
        <w:rPr>
          <w:rFonts w:hint="eastAsia" w:asciiTheme="minorEastAsia" w:hAnsiTheme="minorEastAsia"/>
          <w:sz w:val="18"/>
          <w:szCs w:val="18"/>
        </w:rPr>
        <w:t>课时。</w:t>
      </w:r>
    </w:p>
    <w:p w14:paraId="5D3EF6DA">
      <w:pPr>
        <w:spacing w:line="360" w:lineRule="auto"/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5、其中职业培训类视频不少于15个专业，要求课程由相关专业机构提供；其他语言、计算机、会计、职业技能等至少在40门以上。</w:t>
      </w:r>
    </w:p>
    <w:p w14:paraId="76D4A705">
      <w:pPr>
        <w:spacing w:line="360" w:lineRule="auto"/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6、202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/>
          <w:sz w:val="18"/>
          <w:szCs w:val="18"/>
        </w:rPr>
        <w:t>年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度</w:t>
      </w:r>
      <w:r>
        <w:rPr>
          <w:rFonts w:hint="eastAsia" w:asciiTheme="minorEastAsia" w:hAnsiTheme="minorEastAsia"/>
          <w:sz w:val="18"/>
          <w:szCs w:val="18"/>
        </w:rPr>
        <w:t>试题库更新量不少于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20000</w:t>
      </w:r>
      <w:r>
        <w:rPr>
          <w:rFonts w:hint="eastAsia" w:asciiTheme="minorEastAsia" w:hAnsiTheme="minorEastAsia"/>
          <w:sz w:val="18"/>
          <w:szCs w:val="18"/>
        </w:rPr>
        <w:t>套，视频库更新量不少于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5500</w:t>
      </w:r>
      <w:r>
        <w:rPr>
          <w:rFonts w:hint="eastAsia" w:asciiTheme="minorEastAsia" w:hAnsiTheme="minorEastAsia"/>
          <w:sz w:val="18"/>
          <w:szCs w:val="18"/>
        </w:rPr>
        <w:t>课时。</w:t>
      </w:r>
    </w:p>
    <w:p w14:paraId="248649A5">
      <w:pPr>
        <w:spacing w:line="360" w:lineRule="auto"/>
        <w:ind w:firstLine="360" w:firstLineChars="200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7、2025年度提供不少于10次相关专业科目考试的直播课。</w:t>
      </w:r>
    </w:p>
    <w:p w14:paraId="3498C88E">
      <w:pPr>
        <w:numPr>
          <w:ilvl w:val="0"/>
          <w:numId w:val="0"/>
        </w:numPr>
        <w:spacing w:line="360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8、</w:t>
      </w:r>
      <w:r>
        <w:rPr>
          <w:rFonts w:hint="eastAsia" w:asciiTheme="minorEastAsia" w:hAnsiTheme="minorEastAsia"/>
          <w:sz w:val="18"/>
          <w:szCs w:val="18"/>
        </w:rPr>
        <w:t>资源必须具有合法版权。</w:t>
      </w:r>
    </w:p>
    <w:p w14:paraId="69E9920E">
      <w:pPr>
        <w:spacing w:line="360" w:lineRule="auto"/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1B66DA9A">
      <w:pPr>
        <w:spacing w:line="360" w:lineRule="auto"/>
        <w:rPr>
          <w:rFonts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（二）、资源平台要求：</w:t>
      </w:r>
    </w:p>
    <w:p w14:paraId="20C7D7FE">
      <w:pPr>
        <w:spacing w:line="360" w:lineRule="auto"/>
        <w:ind w:firstLine="360" w:firstLineChars="200"/>
        <w:rPr>
          <w:rFonts w:hint="eastAsia"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1、</w:t>
      </w:r>
      <w:r>
        <w:rPr>
          <w:rFonts w:cs="Times New Roman" w:asciiTheme="minorEastAsia" w:hAnsiTheme="minorEastAsia"/>
          <w:sz w:val="18"/>
          <w:szCs w:val="18"/>
        </w:rPr>
        <w:t>考试</w:t>
      </w:r>
      <w:r>
        <w:rPr>
          <w:rFonts w:hint="eastAsia" w:cs="Times New Roman" w:asciiTheme="minorEastAsia" w:hAnsiTheme="minorEastAsia"/>
          <w:sz w:val="18"/>
          <w:szCs w:val="18"/>
        </w:rPr>
        <w:t>试题库应具有</w:t>
      </w:r>
      <w:r>
        <w:rPr>
          <w:rFonts w:hint="eastAsia" w:cs="Times New Roman" w:asciiTheme="minorEastAsia" w:hAnsiTheme="minorEastAsia"/>
          <w:sz w:val="18"/>
          <w:szCs w:val="18"/>
          <w:lang w:val="en-US" w:eastAsia="zh-CN"/>
        </w:rPr>
        <w:t>手工组卷</w:t>
      </w:r>
      <w:r>
        <w:rPr>
          <w:rFonts w:hint="eastAsia" w:cs="Times New Roman" w:asciiTheme="minorEastAsia" w:hAnsiTheme="minorEastAsia"/>
          <w:sz w:val="18"/>
          <w:szCs w:val="18"/>
        </w:rPr>
        <w:t>、随机组卷、模拟考场、试卷管理、续答功能、错题库、答题进度卡、个人中心、用户管理、应急备份、考试</w:t>
      </w:r>
      <w:r>
        <w:rPr>
          <w:rFonts w:hint="eastAsia" w:cs="Times New Roman" w:asciiTheme="minorEastAsia" w:hAnsiTheme="minorEastAsia"/>
          <w:sz w:val="18"/>
          <w:szCs w:val="18"/>
          <w:lang w:val="en-US" w:eastAsia="zh-CN"/>
        </w:rPr>
        <w:t>资讯</w:t>
      </w:r>
      <w:r>
        <w:rPr>
          <w:rFonts w:hint="eastAsia" w:cs="Times New Roman" w:asciiTheme="minorEastAsia" w:hAnsiTheme="minorEastAsia"/>
          <w:sz w:val="18"/>
          <w:szCs w:val="18"/>
        </w:rPr>
        <w:t>等功能模块。</w:t>
      </w:r>
    </w:p>
    <w:p w14:paraId="3F223D80">
      <w:pPr>
        <w:spacing w:line="360" w:lineRule="auto"/>
        <w:ind w:firstLine="360" w:firstLineChars="200"/>
        <w:rPr>
          <w:rFonts w:hint="eastAsia"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2、支持模糊检索、分类检索、结果排序、精确查询等功能，精确检索功能可精确定位到目标资源，也可再通过关键字搜索快速精准定位资源。</w:t>
      </w:r>
    </w:p>
    <w:p w14:paraId="23B8EBAD">
      <w:pPr>
        <w:spacing w:line="360" w:lineRule="auto"/>
        <w:ind w:firstLine="360" w:firstLineChars="200"/>
        <w:rPr>
          <w:rFonts w:hint="eastAsia"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3、在有效的使用范围内应不受时间、空间的限制，无并发数限制，可通过网络终端电脑进行模拟练习或模拟考试。可以通过微信号，在手机上观看视频学习。</w:t>
      </w:r>
    </w:p>
    <w:p w14:paraId="1A1A191D">
      <w:pPr>
        <w:spacing w:line="360" w:lineRule="auto"/>
        <w:ind w:firstLine="360" w:firstLineChars="200"/>
        <w:rPr>
          <w:rFonts w:hint="eastAsia"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  <w:lang w:val="en-US" w:eastAsia="zh-CN"/>
        </w:rPr>
        <w:t>5、对英语四六级作文、计算机编程等题目实现自动批阅。即时反馈分数与深度评价，准确识别并指出考生薄弱环节，提供个性化改进建议。</w:t>
      </w:r>
    </w:p>
    <w:p w14:paraId="09C7B54A">
      <w:pPr>
        <w:spacing w:line="360" w:lineRule="auto"/>
        <w:ind w:firstLine="360" w:firstLineChars="200"/>
        <w:rPr>
          <w:rFonts w:hint="eastAsia"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4、系统采用B/S架构，同时支持windows、Linux系统，网站能够兼容各类浏览器。</w:t>
      </w:r>
    </w:p>
    <w:p w14:paraId="0FFFF592">
      <w:pPr>
        <w:spacing w:line="360" w:lineRule="auto"/>
        <w:ind w:firstLine="360" w:firstLineChars="200"/>
        <w:rPr>
          <w:rFonts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  <w:lang w:eastAsia="zh-CN"/>
        </w:rPr>
        <w:t>5、</w:t>
      </w:r>
      <w:r>
        <w:rPr>
          <w:rFonts w:hint="eastAsia"/>
        </w:rPr>
        <w:t>在采购方2021-202</w:t>
      </w:r>
      <w:r>
        <w:rPr>
          <w:rFonts w:hint="eastAsia"/>
          <w:lang w:eastAsia="zh-CN"/>
        </w:rPr>
        <w:t>3</w:t>
      </w:r>
      <w:r>
        <w:rPr>
          <w:rFonts w:hint="eastAsia"/>
        </w:rPr>
        <w:t>年已采购的考试数据库系统上更新数据,以确保资源的连续性和服务稳定性</w:t>
      </w:r>
      <w:r>
        <w:rPr>
          <w:rFonts w:hint="eastAsia"/>
          <w:lang w:eastAsia="zh-CN"/>
        </w:rPr>
        <w:t>，提供包库使用一年。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C1DF5"/>
    <w:rsid w:val="79C25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761</Words>
  <Characters>827</Characters>
  <Lines>50</Lines>
  <Paragraphs>14</Paragraphs>
  <TotalTime>0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2017-04-17T18:04:00Z</dcterms:created>
  <dc:creator>ZhangYF</dc:creator>
  <cp:lastModifiedBy>wang</cp:lastModifiedBy>
  <cp:lastPrinted>2025-02-28T00:27:00Z</cp:lastPrinted>
  <dcterms:modified xsi:type="dcterms:W3CDTF">2025-12-03T08:40:28Z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00B1812194414954B9B3DC76176737E8_13</vt:lpwstr>
  </property>
  <property fmtid="{D5CDD505-2E9C-101B-9397-08002B2CF9AE}" pid="4" name="KSOTemplateDocerSaveRecord">
    <vt:lpwstr>eyJoZGlkIjoiZTBmYTliZGM3MzgxNjk2YmUzMjQzZjYxY2U5ZDViZmQiLCJ1c2VySWQiOiI1MzQ5OTY1NjIifQ==</vt:lpwstr>
  </property>
</Properties>
</file>